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EB3" w:rsidRDefault="000C7EB3" w:rsidP="000C7EB3">
      <w:pPr>
        <w:pStyle w:val="c1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-554990</wp:posOffset>
            </wp:positionV>
            <wp:extent cx="7632065" cy="10839450"/>
            <wp:effectExtent l="19050" t="0" r="6985" b="0"/>
            <wp:wrapNone/>
            <wp:docPr id="1" name="Рисунок 1" descr="E:\Pictures\ФОНЫ\фон 2\Фоны-шаблоны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ФОНЫ\фон 2\Фоны-шаблоны_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B3" w:rsidRPr="000C7EB3" w:rsidRDefault="001D1DEC" w:rsidP="000C7EB3">
      <w:pPr>
        <w:pStyle w:val="c10"/>
        <w:jc w:val="center"/>
        <w:rPr>
          <w:b/>
          <w:sz w:val="40"/>
          <w:szCs w:val="28"/>
        </w:rPr>
      </w:pPr>
      <w:r w:rsidRPr="000C7EB3">
        <w:rPr>
          <w:b/>
          <w:sz w:val="40"/>
          <w:szCs w:val="28"/>
        </w:rPr>
        <w:t>Консультация для родителей</w:t>
      </w:r>
    </w:p>
    <w:p w:rsidR="000C7EB3" w:rsidRDefault="001D1DEC" w:rsidP="000C7EB3">
      <w:pPr>
        <w:pStyle w:val="c10"/>
        <w:jc w:val="center"/>
        <w:rPr>
          <w:b/>
          <w:color w:val="7030A0"/>
          <w:sz w:val="36"/>
          <w:szCs w:val="28"/>
        </w:rPr>
      </w:pPr>
      <w:r w:rsidRPr="000C7EB3">
        <w:rPr>
          <w:b/>
          <w:color w:val="7030A0"/>
          <w:sz w:val="36"/>
          <w:szCs w:val="28"/>
        </w:rPr>
        <w:t>«</w:t>
      </w:r>
      <w:r w:rsidR="00550FE2" w:rsidRPr="000C7EB3">
        <w:rPr>
          <w:b/>
          <w:color w:val="7030A0"/>
          <w:sz w:val="36"/>
          <w:szCs w:val="28"/>
        </w:rPr>
        <w:t xml:space="preserve">УЧИТЬ ПОНИМАТЬ, ЦЕНИТЬ, ЛЮБИТЬ И </w:t>
      </w:r>
    </w:p>
    <w:p w:rsidR="001D1DEC" w:rsidRPr="000C7EB3" w:rsidRDefault="00550FE2" w:rsidP="000C7EB3">
      <w:pPr>
        <w:pStyle w:val="c10"/>
        <w:jc w:val="center"/>
        <w:rPr>
          <w:rStyle w:val="c2"/>
          <w:b/>
          <w:color w:val="7030A0"/>
          <w:sz w:val="36"/>
          <w:szCs w:val="28"/>
        </w:rPr>
      </w:pPr>
      <w:r w:rsidRPr="000C7EB3">
        <w:rPr>
          <w:b/>
          <w:color w:val="7030A0"/>
          <w:sz w:val="36"/>
          <w:szCs w:val="28"/>
        </w:rPr>
        <w:t>СОЗИДАТЬ ПРЕКРАСНОЕ</w:t>
      </w:r>
      <w:r w:rsidR="001D1DEC" w:rsidRPr="000C7EB3">
        <w:rPr>
          <w:b/>
          <w:color w:val="7030A0"/>
          <w:sz w:val="36"/>
          <w:szCs w:val="28"/>
        </w:rPr>
        <w:t>»</w:t>
      </w:r>
      <w:r w:rsidR="000C7EB3" w:rsidRPr="000C7EB3">
        <w:rPr>
          <w:b/>
          <w:color w:val="7030A0"/>
          <w:sz w:val="36"/>
          <w:szCs w:val="28"/>
        </w:rPr>
        <w:t>.</w:t>
      </w:r>
    </w:p>
    <w:p w:rsidR="00A251E3" w:rsidRPr="000C7EB3" w:rsidRDefault="00CF742E" w:rsidP="000C7EB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7EB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</w:t>
      </w:r>
      <w:r w:rsidR="00A251E3" w:rsidRPr="000C7EB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«То, что упущено в детстве,</w:t>
      </w:r>
      <w:r w:rsidR="00FD478E" w:rsidRPr="000C7EB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</w:t>
      </w:r>
      <w:r w:rsidR="00A251E3" w:rsidRPr="000C7EB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никогда не возместить в годы юности.</w:t>
      </w:r>
    </w:p>
    <w:p w:rsidR="00A251E3" w:rsidRPr="000C7EB3" w:rsidRDefault="00A251E3" w:rsidP="000C7EB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</w:pPr>
      <w:r w:rsidRPr="000C7EB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Это правило касается всех сфер </w:t>
      </w:r>
    </w:p>
    <w:p w:rsidR="00A251E3" w:rsidRPr="000C7EB3" w:rsidRDefault="00A251E3" w:rsidP="000C7EB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7EB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духовности жизни ребенка и особенно эстетического воспитания».</w:t>
      </w:r>
    </w:p>
    <w:p w:rsidR="00A251E3" w:rsidRPr="000C7EB3" w:rsidRDefault="00A251E3" w:rsidP="000C7EB3">
      <w:pPr>
        <w:jc w:val="right"/>
        <w:rPr>
          <w:rFonts w:ascii="Times New Roman" w:hAnsi="Times New Roman" w:cs="Times New Roman"/>
          <w:sz w:val="32"/>
          <w:szCs w:val="28"/>
        </w:rPr>
      </w:pPr>
      <w:r w:rsidRPr="000C7E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В.А.Сухомлинский</w:t>
      </w:r>
    </w:p>
    <w:p w:rsidR="00550FE2" w:rsidRDefault="00550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не каждый человек может стать композитором, писателем, скульптором, художником, но каждый может научиться любить, ценить и понимать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искусстве, природе, в общественной жизни, в поступках человека, в быту.</w:t>
      </w:r>
    </w:p>
    <w:p w:rsidR="00550FE2" w:rsidRDefault="00550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чувствовать красоту делает жизнь человека более осмысленной, богатой, яркой. Однако прекрасное не только доставляет наслаждение, радует, вдохновляет на высокие, добрые чувства и мысли, на большие дела и подвиги. Стремление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красивому в поведении, в одежде, в быту, понимание красоты творческого труда неразрывно связано</w:t>
      </w:r>
      <w:r w:rsidR="00A251E3">
        <w:rPr>
          <w:rFonts w:ascii="Times New Roman" w:hAnsi="Times New Roman" w:cs="Times New Roman"/>
          <w:sz w:val="28"/>
          <w:szCs w:val="28"/>
        </w:rPr>
        <w:t xml:space="preserve"> с правильными нравственными убеждениями, с воспитанием хорошего вкуса.</w:t>
      </w:r>
    </w:p>
    <w:p w:rsidR="00A251E3" w:rsidRDefault="00A251E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Чудесный мир красок и звуков, обаяние поэзии, красоты природы открываются только тому, кто любознателен и пытлив, кто чувствует потребность расширять и углублять знания, связанные с восприятием прекрасного, кто много читает, размышляет, наблюдает.</w:t>
      </w:r>
      <w:proofErr w:type="gramEnd"/>
    </w:p>
    <w:p w:rsidR="00A251E3" w:rsidRDefault="00A25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чувствовать, понимать и ценить прекрасное не приходит само собой: его надо систематически развивать с ранних лет. </w:t>
      </w:r>
    </w:p>
    <w:p w:rsidR="00A251E3" w:rsidRDefault="00A25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Стремиться к этой цели – это значит осуществлять эстетическое воспитание, которое способствует развитию гармонической личности.</w:t>
      </w:r>
    </w:p>
    <w:p w:rsidR="00A251E3" w:rsidRDefault="00A25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же конкретно заключаются задачи эстетического воспитания?</w:t>
      </w:r>
    </w:p>
    <w:p w:rsidR="004D4E60" w:rsidRPr="004D4E60" w:rsidRDefault="00A251E3">
      <w:pPr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>В</w:t>
      </w:r>
      <w:r w:rsidR="00FD478E">
        <w:rPr>
          <w:rFonts w:ascii="Times New Roman" w:hAnsi="Times New Roman" w:cs="Times New Roman"/>
          <w:sz w:val="28"/>
          <w:szCs w:val="28"/>
        </w:rPr>
        <w:t>о-первых, в том</w:t>
      </w:r>
      <w:r w:rsidRPr="004D4E60">
        <w:rPr>
          <w:rFonts w:ascii="Times New Roman" w:hAnsi="Times New Roman" w:cs="Times New Roman"/>
          <w:sz w:val="28"/>
          <w:szCs w:val="28"/>
        </w:rPr>
        <w:t>,</w:t>
      </w:r>
      <w:r w:rsidR="000C7EB3">
        <w:rPr>
          <w:rFonts w:ascii="Times New Roman" w:hAnsi="Times New Roman" w:cs="Times New Roman"/>
          <w:sz w:val="28"/>
          <w:szCs w:val="28"/>
        </w:rPr>
        <w:t xml:space="preserve"> </w:t>
      </w:r>
      <w:r w:rsidRPr="004D4E60">
        <w:rPr>
          <w:rFonts w:ascii="Times New Roman" w:hAnsi="Times New Roman" w:cs="Times New Roman"/>
          <w:sz w:val="28"/>
          <w:szCs w:val="28"/>
        </w:rPr>
        <w:t>чтобы средствами искусства оказывать благотворное влияние на мировоззрение, нравств</w:t>
      </w:r>
      <w:r w:rsidR="004D4E60" w:rsidRPr="004D4E60">
        <w:rPr>
          <w:rFonts w:ascii="Times New Roman" w:hAnsi="Times New Roman" w:cs="Times New Roman"/>
          <w:sz w:val="28"/>
          <w:szCs w:val="28"/>
        </w:rPr>
        <w:t>енные понятия, поведение детей.</w:t>
      </w:r>
    </w:p>
    <w:p w:rsidR="004D4E60" w:rsidRPr="004D4E60" w:rsidRDefault="004D4E60">
      <w:pPr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A251E3" w:rsidRPr="004D4E60">
        <w:rPr>
          <w:rFonts w:ascii="Times New Roman" w:hAnsi="Times New Roman" w:cs="Times New Roman"/>
          <w:sz w:val="28"/>
          <w:szCs w:val="28"/>
        </w:rPr>
        <w:t xml:space="preserve">воспитывать способность замечать, понимать красоту в природе, в </w:t>
      </w:r>
      <w:r w:rsidRPr="004D4E60">
        <w:rPr>
          <w:rFonts w:ascii="Times New Roman" w:hAnsi="Times New Roman" w:cs="Times New Roman"/>
          <w:sz w:val="28"/>
          <w:szCs w:val="28"/>
        </w:rPr>
        <w:t>общественной жизни, в искусстве.</w:t>
      </w:r>
    </w:p>
    <w:p w:rsidR="004D4E60" w:rsidRPr="004D4E60" w:rsidRDefault="004D4E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4E60">
        <w:rPr>
          <w:rFonts w:ascii="Times New Roman" w:hAnsi="Times New Roman" w:cs="Times New Roman"/>
          <w:sz w:val="28"/>
          <w:szCs w:val="28"/>
        </w:rPr>
        <w:t>В третьих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, </w:t>
      </w:r>
      <w:r w:rsidR="00FD478E">
        <w:rPr>
          <w:rFonts w:ascii="Times New Roman" w:hAnsi="Times New Roman" w:cs="Times New Roman"/>
          <w:sz w:val="28"/>
          <w:szCs w:val="28"/>
        </w:rPr>
        <w:t>развивать эстетический вкус,</w:t>
      </w:r>
      <w:r w:rsidRPr="004D4E60">
        <w:rPr>
          <w:rFonts w:ascii="Times New Roman" w:hAnsi="Times New Roman" w:cs="Times New Roman"/>
          <w:sz w:val="28"/>
          <w:szCs w:val="28"/>
        </w:rPr>
        <w:t xml:space="preserve"> помогать вырабатывать верные эстетические суждения, оценки.</w:t>
      </w:r>
    </w:p>
    <w:p w:rsidR="000C7EB3" w:rsidRDefault="000C7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-554990</wp:posOffset>
            </wp:positionV>
            <wp:extent cx="7638415" cy="10839450"/>
            <wp:effectExtent l="19050" t="0" r="635" b="0"/>
            <wp:wrapNone/>
            <wp:docPr id="3" name="Рисунок 1" descr="E:\Pictures\ФОНЫ\фон 2\Фоны-шаблоны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ФОНЫ\фон 2\Фоны-шаблоны_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B3" w:rsidRDefault="000C7050" w:rsidP="004D4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4E60" w:rsidRPr="004D4E60">
        <w:rPr>
          <w:rFonts w:ascii="Times New Roman" w:hAnsi="Times New Roman" w:cs="Times New Roman"/>
          <w:sz w:val="28"/>
          <w:szCs w:val="28"/>
        </w:rPr>
        <w:t>В четвертых</w:t>
      </w:r>
      <w:proofErr w:type="gramEnd"/>
      <w:r w:rsidR="004D4E60" w:rsidRPr="004D4E60">
        <w:rPr>
          <w:rFonts w:ascii="Times New Roman" w:hAnsi="Times New Roman" w:cs="Times New Roman"/>
          <w:sz w:val="28"/>
          <w:szCs w:val="28"/>
        </w:rPr>
        <w:t xml:space="preserve">, развивать </w:t>
      </w:r>
      <w:r w:rsidR="00A251E3" w:rsidRPr="004D4E60">
        <w:rPr>
          <w:rFonts w:ascii="Times New Roman" w:hAnsi="Times New Roman" w:cs="Times New Roman"/>
          <w:sz w:val="28"/>
          <w:szCs w:val="28"/>
        </w:rPr>
        <w:t>художественные способности детей, приобщая их к художественному творчеству.</w:t>
      </w:r>
    </w:p>
    <w:p w:rsidR="004D4E60" w:rsidRPr="004D4E60" w:rsidRDefault="004D4E60" w:rsidP="004D4E60">
      <w:pPr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Процесс эстетического воспитания должен быть непрерывен, и начинать его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4D4E60">
        <w:rPr>
          <w:rFonts w:ascii="Times New Roman" w:hAnsi="Times New Roman" w:cs="Times New Roman"/>
          <w:sz w:val="28"/>
          <w:szCs w:val="28"/>
        </w:rPr>
        <w:t xml:space="preserve"> с самого рождения ребенка. Есть пять простых принципов, сделав которые привычкой и повседневностью, можно легко привить своим детям любовь к красоте, научить ее понимать и создавать.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E60">
        <w:rPr>
          <w:rFonts w:ascii="Times New Roman" w:hAnsi="Times New Roman" w:cs="Times New Roman"/>
          <w:b/>
          <w:sz w:val="28"/>
          <w:szCs w:val="28"/>
        </w:rPr>
        <w:t>1. Обеспечьте ребенку красивый быт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«Бытие определяет сознание». Это изречение Карла Маркса постоянно находит подтверждение в повседневной жизни. Именно поэтому хорошо оформленный интерьер квартиры, красивое убранство детской комнаты, правильно подобранная, стильная, опрятная одежда приучает ребенка к жизни в гармоничном мире. Вы обращали внимание, как одеты дети, особенно мальчики, в детском саду в обычный день? Застиранные шорты, собранные гармошкой колготки, стоптанные сандалии. Такое отношение родителей к повседневной одежде детей вызвано не отсутствием средств, а небрежностью, уверенностью, что совершенно не обязательно в садик надевать красивую футболку или рубашку. Все равно испачкает, да и вообще, кто там его видит. Прежде всего, он видит сам себя. Соответственно, важно, что ребенок носит дома, в чем спит, какое на его кровати постельное белье, в чем он гуляет, из какой посуды ест. 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E60">
        <w:rPr>
          <w:rFonts w:ascii="Times New Roman" w:hAnsi="Times New Roman" w:cs="Times New Roman"/>
          <w:b/>
          <w:sz w:val="28"/>
          <w:szCs w:val="28"/>
        </w:rPr>
        <w:t>2. Обращайте внимание ребенка на красоту окружающего мира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>Идете ли вы на прогулку в парк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4D4E60">
        <w:rPr>
          <w:rFonts w:ascii="Times New Roman" w:hAnsi="Times New Roman" w:cs="Times New Roman"/>
          <w:sz w:val="28"/>
          <w:szCs w:val="28"/>
        </w:rPr>
        <w:t xml:space="preserve"> просто шагаете по городу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D4E60">
        <w:rPr>
          <w:rFonts w:ascii="Times New Roman" w:hAnsi="Times New Roman" w:cs="Times New Roman"/>
          <w:sz w:val="28"/>
          <w:szCs w:val="28"/>
        </w:rPr>
        <w:t xml:space="preserve"> всегда находите красивые вещи или явления и обсуждайте их с детьми. Река, поляна, лес, жучки-паучки, </w:t>
      </w:r>
      <w:r w:rsidR="001D1DEC">
        <w:rPr>
          <w:rFonts w:ascii="Times New Roman" w:hAnsi="Times New Roman" w:cs="Times New Roman"/>
          <w:sz w:val="28"/>
          <w:szCs w:val="28"/>
        </w:rPr>
        <w:t xml:space="preserve">фасад здания, площадь </w:t>
      </w:r>
      <w:r w:rsidRPr="004D4E60">
        <w:rPr>
          <w:rFonts w:ascii="Times New Roman" w:hAnsi="Times New Roman" w:cs="Times New Roman"/>
          <w:sz w:val="28"/>
          <w:szCs w:val="28"/>
        </w:rPr>
        <w:t xml:space="preserve">– вокруг много гармонии. Говорите с ребенком об архитектуре или природных явлениях, учите его видеть прекрасное в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обыденном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>. Это не только воспитывает эстетический взгляд на мир, но и эффективно развивает воображение.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E60">
        <w:rPr>
          <w:rFonts w:ascii="Times New Roman" w:hAnsi="Times New Roman" w:cs="Times New Roman"/>
          <w:b/>
          <w:sz w:val="28"/>
          <w:szCs w:val="28"/>
        </w:rPr>
        <w:t>3. Следите за тем, что слушаете и смотрите сами</w:t>
      </w:r>
    </w:p>
    <w:p w:rsidR="000C7EB3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>Если у вас в машине всегда играет «Русское радио», то будьте уверены, что ребенок вдруг не начнет проявлять интерес к джазу или классике. Если вы сами не читаете книг, то и заставить детей взять их в руки не получится. Если у вас фоном идут «</w:t>
      </w:r>
      <w:proofErr w:type="spellStart"/>
      <w:r w:rsidRPr="004D4E60">
        <w:rPr>
          <w:rFonts w:ascii="Times New Roman" w:hAnsi="Times New Roman" w:cs="Times New Roman"/>
          <w:sz w:val="28"/>
          <w:szCs w:val="28"/>
        </w:rPr>
        <w:t>Симпсоны</w:t>
      </w:r>
      <w:proofErr w:type="spellEnd"/>
      <w:r w:rsidRPr="004D4E60">
        <w:rPr>
          <w:rFonts w:ascii="Times New Roman" w:hAnsi="Times New Roman" w:cs="Times New Roman"/>
          <w:sz w:val="28"/>
          <w:szCs w:val="28"/>
        </w:rPr>
        <w:t xml:space="preserve">», то вы вряд ли сможете вызвать у младшего поколения интерес к мультипликации </w:t>
      </w:r>
      <w:proofErr w:type="spellStart"/>
      <w:r w:rsidRPr="004D4E60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4D4E60">
        <w:rPr>
          <w:rFonts w:ascii="Times New Roman" w:hAnsi="Times New Roman" w:cs="Times New Roman"/>
          <w:sz w:val="28"/>
          <w:szCs w:val="28"/>
        </w:rPr>
        <w:t xml:space="preserve"> или Петрова. С появлением ребенка в доме вы просто обязаны начать фильтровать собственную информационную среду. Безобразное всегда легче воспринимать, потому что оно не требует интеллектуальных усилий и осмысления. Дети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годы жизни способны </w:t>
      </w:r>
    </w:p>
    <w:p w:rsidR="000C705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усваивать огромное количество информации из внешнего мира. Они возьмут все – и плохое, и хорошее. Задача родителей, пока возможно, ограничить поток визуального и звукового мусора и заменить его чем-то положительным. </w:t>
      </w:r>
    </w:p>
    <w:p w:rsidR="000C7050" w:rsidRDefault="000C705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-488315</wp:posOffset>
            </wp:positionV>
            <wp:extent cx="7633335" cy="10772775"/>
            <wp:effectExtent l="19050" t="0" r="5715" b="0"/>
            <wp:wrapNone/>
            <wp:docPr id="4" name="Рисунок 1" descr="E:\Pictures\ФОНЫ\фон 2\Фоны-шаблоны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ФОНЫ\фон 2\Фоны-шаблоны_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050" w:rsidRDefault="000C7050" w:rsidP="000C70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705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Кстати, это вовсе не означает, что целыми днями дома должен звучать Верди 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или Бетховен. Начните с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– выключите телевизор.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Эстетика теснейшим образом связана с общим коммуникативным, моральным и нравственным воспитанием, которые невозможны без умения на чувственном уровне отличать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от безобразного. 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E60">
        <w:rPr>
          <w:rFonts w:ascii="Times New Roman" w:hAnsi="Times New Roman" w:cs="Times New Roman"/>
          <w:b/>
          <w:sz w:val="28"/>
          <w:szCs w:val="28"/>
        </w:rPr>
        <w:t>4. Учите ребенка воспринимать искусство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Знакомство с различными произведениями искусства должно начаться как можно раньше. Поход раз в месяц в театр или на концерт, просмотр один раз в неделю альбомов с репродукциями шедевров мировой живописи, ежедневное чтение на ночь книг со сказками и стихами – все это приучит ребенка к общению с высоким искусством. Не забывайте обсуждать все, что вы видите или слышите. Конечно, не все родители искусствоведы по образованию, но почитать вслух Пушкина или Ершова, а также поговорить про картину Шишкина «Медведи в сосновом бору» в состоянии каждый. Кстати, на тему знакомства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прекрасным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есть немало компьютерных обучающих программ, рассчитанных даже на самых маленьких.</w:t>
      </w:r>
    </w:p>
    <w:p w:rsidR="004D4E60" w:rsidRPr="004D4E60" w:rsidRDefault="004D4E60" w:rsidP="000C7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E60">
        <w:rPr>
          <w:rFonts w:ascii="Times New Roman" w:hAnsi="Times New Roman" w:cs="Times New Roman"/>
          <w:b/>
          <w:sz w:val="28"/>
          <w:szCs w:val="28"/>
        </w:rPr>
        <w:t xml:space="preserve">5. Дайте ребенку возможность самому создавать </w:t>
      </w:r>
      <w:proofErr w:type="gramStart"/>
      <w:r w:rsidRPr="004D4E60">
        <w:rPr>
          <w:rFonts w:ascii="Times New Roman" w:hAnsi="Times New Roman" w:cs="Times New Roman"/>
          <w:b/>
          <w:sz w:val="28"/>
          <w:szCs w:val="28"/>
        </w:rPr>
        <w:t>прекрасное</w:t>
      </w:r>
      <w:proofErr w:type="gramEnd"/>
    </w:p>
    <w:p w:rsidR="004D4E60" w:rsidRDefault="004D4E60" w:rsidP="000C7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sz w:val="28"/>
          <w:szCs w:val="28"/>
        </w:rPr>
        <w:t xml:space="preserve">Участие в творческом процессе является также одной из важнейших частей эстетического развития детей. К счастью, именно с этим пунктом дела в наше время 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обстоят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более ли менее хорошо. Дети рисуют, лепят, танцуют, посещают театральные кружки, поют, тем более</w:t>
      </w:r>
      <w:proofErr w:type="gramStart"/>
      <w:r w:rsidRPr="004D4E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D4E60">
        <w:rPr>
          <w:rFonts w:ascii="Times New Roman" w:hAnsi="Times New Roman" w:cs="Times New Roman"/>
          <w:sz w:val="28"/>
          <w:szCs w:val="28"/>
        </w:rPr>
        <w:t xml:space="preserve"> что различных студий, центров и школ, специализирующихся на детском творчестве сейчас предостаточно. Главное в этом деле не препятствовать, но и не навязывать. Дайте ребенку попробовать все виды творческой деятельности и выбрать для себя что-то одно. А возможно, выбор так и не будет сделан, но ведь вы не собираетесь растить великого художника или звезду балета. Этот путь – уже совсем другая история.</w:t>
      </w:r>
    </w:p>
    <w:p w:rsidR="000C7050" w:rsidRDefault="000C7050">
      <w:pPr>
        <w:rPr>
          <w:rFonts w:ascii="Times New Roman" w:hAnsi="Times New Roman" w:cs="Times New Roman"/>
          <w:sz w:val="28"/>
          <w:szCs w:val="28"/>
        </w:rPr>
      </w:pPr>
    </w:p>
    <w:p w:rsidR="004D4E60" w:rsidRDefault="004D4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Впечатление детства – фундамент сознательной жизни…</w:t>
      </w:r>
    </w:p>
    <w:p w:rsidR="003A3961" w:rsidRDefault="004D4E60" w:rsidP="000C7E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Вдумайтесь в эти слова, и вы поймете, как важно, чтобы эти впечатления были как раз такими, какие нужны для надежного прочного фундамента.</w:t>
      </w:r>
    </w:p>
    <w:p w:rsidR="000C7EB3" w:rsidRPr="003A3961" w:rsidRDefault="003A3961" w:rsidP="000C7EB3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C705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C7EB3" w:rsidRPr="003A3961">
        <w:rPr>
          <w:rFonts w:ascii="Times New Roman" w:hAnsi="Times New Roman" w:cs="Times New Roman"/>
          <w:i/>
          <w:sz w:val="32"/>
          <w:szCs w:val="28"/>
        </w:rPr>
        <w:t>Используемая литература:</w:t>
      </w:r>
    </w:p>
    <w:p w:rsidR="000C7EB3" w:rsidRPr="003A3961" w:rsidRDefault="000C7EB3" w:rsidP="000C7EB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A3961">
        <w:rPr>
          <w:i/>
          <w:iCs/>
          <w:sz w:val="24"/>
        </w:rPr>
        <w:t>Журнал «Простая жизнь» 2014.-, №41</w:t>
      </w:r>
    </w:p>
    <w:p w:rsidR="000C7EB3" w:rsidRPr="005970C4" w:rsidRDefault="000C7050" w:rsidP="000C7050">
      <w:pPr>
        <w:pStyle w:val="c1"/>
        <w:tabs>
          <w:tab w:val="left" w:pos="810"/>
        </w:tabs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       </w:t>
      </w:r>
      <w:r w:rsidR="000C7EB3" w:rsidRPr="00CF742E">
        <w:rPr>
          <w:rStyle w:val="a7"/>
          <w:sz w:val="28"/>
          <w:szCs w:val="28"/>
        </w:rPr>
        <w:t>Автор:</w:t>
      </w:r>
      <w:r w:rsidR="000C7EB3" w:rsidRPr="00CF742E">
        <w:rPr>
          <w:rStyle w:val="a7"/>
          <w:b w:val="0"/>
          <w:sz w:val="28"/>
          <w:szCs w:val="28"/>
        </w:rPr>
        <w:t xml:space="preserve"> Воробьева И.А.,</w:t>
      </w:r>
      <w:r w:rsidR="000C7EB3" w:rsidRPr="00CF742E">
        <w:rPr>
          <w:rStyle w:val="a7"/>
          <w:sz w:val="28"/>
          <w:szCs w:val="28"/>
        </w:rPr>
        <w:t xml:space="preserve"> </w:t>
      </w:r>
      <w:r w:rsidR="000C7EB3" w:rsidRPr="00CF742E">
        <w:rPr>
          <w:rStyle w:val="a7"/>
          <w:b w:val="0"/>
          <w:sz w:val="28"/>
          <w:szCs w:val="28"/>
        </w:rPr>
        <w:t>воспитатель высшей</w:t>
      </w:r>
      <w:r w:rsidR="000C7EB3" w:rsidRPr="00CF742E">
        <w:rPr>
          <w:rStyle w:val="a7"/>
          <w:sz w:val="28"/>
          <w:szCs w:val="28"/>
        </w:rPr>
        <w:t xml:space="preserve"> </w:t>
      </w:r>
      <w:r w:rsidR="000C7EB3" w:rsidRPr="00CF742E">
        <w:rPr>
          <w:rStyle w:val="c2"/>
          <w:sz w:val="28"/>
          <w:szCs w:val="28"/>
        </w:rPr>
        <w:t xml:space="preserve">квалификационной категории </w:t>
      </w:r>
    </w:p>
    <w:sectPr w:rsidR="000C7EB3" w:rsidRPr="005970C4" w:rsidSect="000C7050">
      <w:pgSz w:w="11906" w:h="16838"/>
      <w:pgMar w:top="709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96FDA"/>
    <w:multiLevelType w:val="hybridMultilevel"/>
    <w:tmpl w:val="8A6AA4B4"/>
    <w:lvl w:ilvl="0" w:tplc="8AA082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A6726"/>
    <w:rsid w:val="000C7050"/>
    <w:rsid w:val="000C7EB3"/>
    <w:rsid w:val="001D1DEC"/>
    <w:rsid w:val="001D6A7C"/>
    <w:rsid w:val="002A6726"/>
    <w:rsid w:val="00397684"/>
    <w:rsid w:val="003A3961"/>
    <w:rsid w:val="00407816"/>
    <w:rsid w:val="004540A6"/>
    <w:rsid w:val="004805AD"/>
    <w:rsid w:val="004D4E60"/>
    <w:rsid w:val="00550FE2"/>
    <w:rsid w:val="005970C4"/>
    <w:rsid w:val="006D5DC7"/>
    <w:rsid w:val="00A251E3"/>
    <w:rsid w:val="00A67D14"/>
    <w:rsid w:val="00B36A8D"/>
    <w:rsid w:val="00B971FE"/>
    <w:rsid w:val="00BE6652"/>
    <w:rsid w:val="00CF742E"/>
    <w:rsid w:val="00D46046"/>
    <w:rsid w:val="00EE7634"/>
    <w:rsid w:val="00FD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7C"/>
  </w:style>
  <w:style w:type="paragraph" w:styleId="2">
    <w:name w:val="heading 2"/>
    <w:basedOn w:val="a"/>
    <w:link w:val="20"/>
    <w:uiPriority w:val="9"/>
    <w:qFormat/>
    <w:rsid w:val="004D4E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4E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D4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6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D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1DEC"/>
  </w:style>
  <w:style w:type="character" w:customStyle="1" w:styleId="c3">
    <w:name w:val="c3"/>
    <w:basedOn w:val="a0"/>
    <w:rsid w:val="001D1DEC"/>
  </w:style>
  <w:style w:type="paragraph" w:customStyle="1" w:styleId="c10">
    <w:name w:val="c10"/>
    <w:basedOn w:val="a"/>
    <w:rsid w:val="001D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70C4"/>
    <w:pPr>
      <w:ind w:left="720"/>
      <w:contextualSpacing/>
    </w:pPr>
  </w:style>
  <w:style w:type="character" w:styleId="a7">
    <w:name w:val="Strong"/>
    <w:basedOn w:val="a0"/>
    <w:uiPriority w:val="22"/>
    <w:qFormat/>
    <w:rsid w:val="00CF742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1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9</cp:revision>
  <cp:lastPrinted>2015-03-01T19:37:00Z</cp:lastPrinted>
  <dcterms:created xsi:type="dcterms:W3CDTF">2015-01-12T19:32:00Z</dcterms:created>
  <dcterms:modified xsi:type="dcterms:W3CDTF">2015-03-03T17:51:00Z</dcterms:modified>
</cp:coreProperties>
</file>