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04" w:rsidRPr="00333C04" w:rsidRDefault="00333C04" w:rsidP="00333C04">
      <w:pPr>
        <w:jc w:val="center"/>
        <w:rPr>
          <w:b/>
          <w:sz w:val="24"/>
          <w:szCs w:val="24"/>
        </w:rPr>
      </w:pPr>
      <w:r w:rsidRPr="00333C04">
        <w:rPr>
          <w:b/>
          <w:sz w:val="24"/>
          <w:szCs w:val="24"/>
        </w:rPr>
        <w:t>Применение игровых технологии в работе с детьми второй младшей группы.</w:t>
      </w:r>
    </w:p>
    <w:p w:rsidR="00333C04" w:rsidRDefault="00333C04" w:rsidP="00333C04">
      <w:pPr>
        <w:jc w:val="right"/>
      </w:pPr>
      <w:r>
        <w:t>«Игра – путь детей к познанию мира,</w:t>
      </w:r>
    </w:p>
    <w:p w:rsidR="00333C04" w:rsidRDefault="00333C04" w:rsidP="00333C04">
      <w:pPr>
        <w:jc w:val="right"/>
      </w:pPr>
      <w:r>
        <w:t xml:space="preserve"> в котором они живут и который призваны изменить».</w:t>
      </w:r>
    </w:p>
    <w:p w:rsidR="00333C04" w:rsidRDefault="00333C04" w:rsidP="00333C04">
      <w:pPr>
        <w:jc w:val="right"/>
      </w:pPr>
      <w:r>
        <w:t xml:space="preserve"> </w:t>
      </w:r>
      <w:r>
        <w:t>А.</w:t>
      </w:r>
      <w:r>
        <w:t xml:space="preserve"> </w:t>
      </w:r>
      <w:r>
        <w:t>М.</w:t>
      </w:r>
      <w:r>
        <w:t xml:space="preserve"> </w:t>
      </w:r>
      <w:r>
        <w:t>Горький.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Дошкольный возраст – яркая, неповторимая страница в жизни каждого человека. В этот период начинается процесс социализации, устанавливается связь ребёнка с ведущими сферами бытия: миром людей, природы, предметным миром. Дети приобщаются к культуре, к общественным ценностям, закладывается фундамент здоровья. Это время первоначального с</w:t>
      </w:r>
      <w:bookmarkStart w:id="0" w:name="_GoBack"/>
      <w:bookmarkEnd w:id="0"/>
      <w:r>
        <w:t>тановления личности, формирование основ самосознания и индивидуальности ребёнка.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У детей младшего возраста ведущей деятельностью является игра. Психологи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333C04" w:rsidRDefault="00333C04" w:rsidP="00333C04">
      <w:pPr>
        <w:spacing w:line="240" w:lineRule="auto"/>
      </w:pPr>
      <w:r>
        <w:t xml:space="preserve">Содержание и организация образовательного процесса через игровую деятельность направлены, согласно Федеральным государственным требованиям к структуре основной общеобразовательной программы дошкольного образования, на формирование общей культуры, развитие физических, интеллектуальных и личностных качеств, обеспечивающих социальную успешность. Обеспечивается единство воспитательных, развивающих и обучающих целей и задач, в процессе </w:t>
      </w:r>
      <w:proofErr w:type="gramStart"/>
      <w:r>
        <w:t>реализации</w:t>
      </w:r>
      <w:proofErr w:type="gramEnd"/>
      <w:r>
        <w:t xml:space="preserve"> которых формируются такие знания, умения и навыки, которые имеют непосредственное отношение к развитию детей дошкольного возраста. Используя игровые технологии в образовательном процессе, я много использую </w:t>
      </w:r>
      <w:proofErr w:type="spellStart"/>
      <w:r>
        <w:t>эмпатии</w:t>
      </w:r>
      <w:proofErr w:type="spellEnd"/>
      <w:r>
        <w:t>, доброжелательности, стараюсь осуществлять эмоциональную поддержку, создавать радостную обстановку, поощрять любую выдумку и фантазии ребенка. Только в этом случае игра будет полезна для развития ребенка и создания положительной атмосферы сотрудничества со взрослым.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Сначала игровые технологии я использовала как игровые моменты. Игровые моменты очень важны в педагогическом процессе, особенно в период адаптации детей в детском учреждении. Работая с </w:t>
      </w:r>
      <w:r>
        <w:t>детьми двух</w:t>
      </w:r>
      <w:r>
        <w:t xml:space="preserve"> - трех лет для меня</w:t>
      </w:r>
      <w:r>
        <w:t xml:space="preserve"> </w:t>
      </w:r>
      <w:r>
        <w:t>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человека, интересного партнера в игре. Использую фронтальные игровые ситуации, чтобы ни один ребенок не чувствовал себя обделенным вниманием. Это игры типа "</w:t>
      </w:r>
      <w:r>
        <w:t>Хороводные”</w:t>
      </w:r>
      <w:r>
        <w:t>, "Догонялки” и "Выдувание мыльных пузырей”.</w:t>
      </w:r>
    </w:p>
    <w:p w:rsidR="00333C04" w:rsidRDefault="00333C04" w:rsidP="00333C04">
      <w:pPr>
        <w:spacing w:line="240" w:lineRule="auto"/>
      </w:pPr>
      <w:r>
        <w:t xml:space="preserve">   </w:t>
      </w:r>
      <w:r>
        <w:t>В дальнейшем добиваюсь, чтобы игровые моменты проникали во все виды деятельности детей: труд и игра, учебная деятельность и игра, повседневная бытовая деятельность, связанная с выполнением режима и игра. Так как понимаю, что, что 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  <w:r>
        <w:t xml:space="preserve">     </w:t>
      </w:r>
      <w:r>
        <w:t xml:space="preserve">Изучив исследования Л.А. </w:t>
      </w:r>
      <w:proofErr w:type="spellStart"/>
      <w:r>
        <w:t>Венгера</w:t>
      </w:r>
      <w:proofErr w:type="spellEnd"/>
      <w:r>
        <w:t xml:space="preserve">, Н.Я. Михайленко, К.С. Егоркиной, Е.В. Зворыгиной, Н.Ф. Комаровой, которые составили основу для разработки игровых технологий в педагогическом процессе в детском дошкольном учреждении. Я стараюсь у детей развивать психологические процессы. </w:t>
      </w:r>
      <w:proofErr w:type="gramStart"/>
      <w:r>
        <w:t>Например</w:t>
      </w:r>
      <w:proofErr w:type="gramEnd"/>
      <w:r>
        <w:t>: использую игровую ситуацию "” – Кто быстрее докатит свою фигурку до игрушечных ворот?”</w:t>
      </w:r>
      <w:r>
        <w:t xml:space="preserve"> </w:t>
      </w:r>
      <w:r>
        <w:t xml:space="preserve">вовлекая детей в </w:t>
      </w:r>
      <w:r>
        <w:t>веселую игру</w:t>
      </w:r>
      <w:r>
        <w:t xml:space="preserve"> – соревнование: " Такими фигурками может быть шарик и кубик, квадратик и круг. Дети делают выводы, что острые углы мешают катиться кубику и квадратику: "Шарик катится, а кубик - нет”. Затем это закрепляем в </w:t>
      </w:r>
      <w:proofErr w:type="spellStart"/>
      <w:r>
        <w:t>рисованиии</w:t>
      </w:r>
      <w:proofErr w:type="spellEnd"/>
      <w:r>
        <w:t xml:space="preserve"> </w:t>
      </w:r>
      <w:r>
        <w:t>квадрата и</w:t>
      </w:r>
      <w:r>
        <w:t xml:space="preserve"> круга. Такие игровые технологии, направленные на развитие восприятия.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Игровые технологии я использую на развитие внимания.</w:t>
      </w:r>
    </w:p>
    <w:p w:rsidR="00333C04" w:rsidRDefault="00333C04" w:rsidP="00333C04">
      <w:pPr>
        <w:spacing w:line="240" w:lineRule="auto"/>
      </w:pPr>
      <w:r>
        <w:t>У детей младшего возраста происходит постепенный переход от непроизвольного внимания к произвольному.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 К примеру, игровая ситуация на внимание: "Найди такой же предмет” – я предлагаю малышу выбрать из 4-6 шариков, кубиков, фигурок (по цвету, величине), игрушек "такой же”, как у него. Или игра «Что не правильно», где взрослый специально допускает ошибку в своих действиях (к примеру, рисует на заснеженном дереве листья), а ребенок должен ее заметить.</w:t>
      </w:r>
    </w:p>
    <w:p w:rsidR="00333C04" w:rsidRDefault="00333C04" w:rsidP="00333C04">
      <w:pPr>
        <w:spacing w:line="240" w:lineRule="auto"/>
      </w:pPr>
      <w:r>
        <w:lastRenderedPageBreak/>
        <w:t xml:space="preserve">  </w:t>
      </w:r>
      <w:r>
        <w:t xml:space="preserve"> Игровые технологии помогают в развитии памяти, которая так же, как и внимание постепенно становится произвольной. В этом детям помогут игры типа "Магазин”, "Запомни картинку” и "Нарисуй, как было раньше” и другие.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Игровые технологии способствуют развитию мышления ребенка. Как мы знаем, что развитие мышления ребенка происходит при овладении тремя основными формами мышления: наглядно-действенным, наглядно-образным и логическим. Наглядно-действенное 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333C04" w:rsidRDefault="00333C04" w:rsidP="00333C04">
      <w:pPr>
        <w:spacing w:line="240" w:lineRule="auto"/>
      </w:pPr>
      <w:r>
        <w:t>Развивая творческое мышление и воображение детей, использую игровые приемы и методы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литературой: например, совместный пересказ художественных произведений или сочинение новых сказок, историй) воспитанники получают опыт, который позволяет</w:t>
      </w:r>
      <w:r>
        <w:t xml:space="preserve"> </w:t>
      </w:r>
      <w:r>
        <w:t>им играть затем в игры- придумки, игры – фантазии.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Зарубежные исследователи, </w:t>
      </w:r>
      <w:proofErr w:type="spellStart"/>
      <w:r>
        <w:t>Данский</w:t>
      </w:r>
      <w:proofErr w:type="spellEnd"/>
      <w:r>
        <w:t xml:space="preserve"> и </w:t>
      </w:r>
      <w:proofErr w:type="spellStart"/>
      <w:r>
        <w:t>Силверман</w:t>
      </w:r>
      <w:proofErr w:type="spellEnd"/>
      <w:r>
        <w:t>, получили экспериментальные данные, подтверждающие гипотезу о том, что использование игровых технологий в работе с детьми могут повысить способность ребенка к продуцированию нестандартных идей и выработке оригинальных решений, способствует формированию индивидуального стиля когнитивной деятельности.</w:t>
      </w:r>
    </w:p>
    <w:p w:rsidR="00333C04" w:rsidRDefault="00333C04" w:rsidP="00333C04">
      <w:pPr>
        <w:spacing w:line="240" w:lineRule="auto"/>
      </w:pPr>
      <w:r>
        <w:t>Естественно, что 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со взрослыми, с другими детьми является для ребенка "школой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К примеру, не нуждается в доказательствах то, что в наше время работать с детьми труднее, чем даже 5-6 лет назад, так как год от года растет число детей с различными трудностями в поведении, и справиться с этим помогает один из методов игровых технологий - игровая терапия. Если ребенка понимают и принимают, он легче преодолевает свои внутренние конфликты, повышаются возможности его личностного роста. Это основное положение игровой терапии. Цель игровой терапии - не менять ребенка и не переделывать его, не учить его каким-то специальным поведенческим навыкам, а дать возможность "прожить” в игре волнующие его ситуации при полном внимании и сопереживании взрослого.</w:t>
      </w:r>
    </w:p>
    <w:p w:rsidR="00333C04" w:rsidRDefault="00333C04" w:rsidP="00333C04">
      <w:pPr>
        <w:spacing w:line="240" w:lineRule="auto"/>
      </w:pPr>
      <w:r>
        <w:t xml:space="preserve">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"пристойно”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>
        <w:t>игротерапевтических</w:t>
      </w:r>
      <w:proofErr w:type="spellEnd"/>
      <w:r>
        <w:t xml:space="preserve"> средств используются народные игры с куклами, </w:t>
      </w:r>
      <w:proofErr w:type="spellStart"/>
      <w:r>
        <w:t>потешками</w:t>
      </w:r>
      <w:proofErr w:type="spellEnd"/>
      <w:r>
        <w:t>, хороводами, играми-шутками.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Используя в педагогическом процессе народные игры,</w:t>
      </w:r>
      <w:r>
        <w:t xml:space="preserve"> </w:t>
      </w:r>
      <w:r>
        <w:t xml:space="preserve">своей работай я не только реализуют обучающие и развивающие функции игровых технологий, но и различные воспитательные функции: одновременно </w:t>
      </w:r>
      <w:r>
        <w:lastRenderedPageBreak/>
        <w:t>приобщаю воспитанников к народной культуре. Это важное направление регионального компонента образовательной программы детского сада.</w:t>
      </w:r>
    </w:p>
    <w:p w:rsidR="00333C04" w:rsidRDefault="00333C04" w:rsidP="00333C04">
      <w:pPr>
        <w:spacing w:line="240" w:lineRule="auto"/>
      </w:pPr>
      <w:r>
        <w:t xml:space="preserve">  </w:t>
      </w:r>
      <w:r>
        <w:t xml:space="preserve"> Использование игровой технологии театральной деятельности, помогает мне</w:t>
      </w:r>
      <w:r>
        <w:t xml:space="preserve"> </w:t>
      </w:r>
      <w:r>
        <w:t>обогащать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333C04" w:rsidRDefault="00333C04" w:rsidP="00333C04">
      <w:pPr>
        <w:spacing w:line="240" w:lineRule="auto"/>
      </w:pPr>
      <w:r>
        <w:t>Подводя итоги сказанного, хочу сделать вывод, что применение</w:t>
      </w:r>
      <w:r>
        <w:t xml:space="preserve"> </w:t>
      </w:r>
      <w:r>
        <w:t>игровых технологий в моей педагогической работе помогает</w:t>
      </w:r>
      <w:r>
        <w:t xml:space="preserve"> </w:t>
      </w:r>
      <w:r>
        <w:t>влиять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 и на снятие отрицательных последствий образования.</w:t>
      </w:r>
    </w:p>
    <w:p w:rsidR="000A6C14" w:rsidRDefault="00333C04" w:rsidP="00333C04">
      <w:pPr>
        <w:spacing w:line="240" w:lineRule="auto"/>
      </w:pPr>
      <w:r>
        <w:t xml:space="preserve">   </w:t>
      </w:r>
      <w:r>
        <w:t xml:space="preserve">Таким образом, понимая, </w:t>
      </w:r>
      <w:r>
        <w:t>что игра</w:t>
      </w:r>
      <w:r>
        <w:t xml:space="preserve"> – это важный вид деятельности в дошкольном возрасте, я стараюсь организовать ее так, чтобы каждый ребёнок, проживая дошкольное детство, мог получить знания, умения и навыки, которые он пронесёт через всю жизнь. И от того, как я его научу передавать взаимоотношения между людьми, так он и будет строить реальные отношения.</w:t>
      </w:r>
    </w:p>
    <w:sectPr w:rsidR="000A6C14" w:rsidSect="00333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7"/>
    <w:rsid w:val="000A6C14"/>
    <w:rsid w:val="00333C04"/>
    <w:rsid w:val="007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6525C-0477-401A-9B53-44FFFEB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2016-02-07T19:39:00Z</dcterms:created>
  <dcterms:modified xsi:type="dcterms:W3CDTF">2016-02-07T19:42:00Z</dcterms:modified>
</cp:coreProperties>
</file>